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06AA" w14:textId="77777777" w:rsidR="00861600" w:rsidRPr="000C79A3" w:rsidRDefault="00E83B9F">
      <w:r w:rsidRPr="000C79A3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0B4A86A" wp14:editId="0DADE5EB">
            <wp:simplePos x="0" y="0"/>
            <wp:positionH relativeFrom="margin">
              <wp:align>right</wp:align>
            </wp:positionH>
            <wp:positionV relativeFrom="paragraph">
              <wp:posOffset>4968</wp:posOffset>
            </wp:positionV>
            <wp:extent cx="1382400" cy="3276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FA_BRNO_LOGO_2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B6C52" w14:textId="77777777" w:rsidR="00725B29" w:rsidRPr="000C79A3" w:rsidRDefault="003D072B" w:rsidP="00E83B9F">
      <w:pPr>
        <w:rPr>
          <w:sz w:val="52"/>
          <w:szCs w:val="52"/>
        </w:rPr>
      </w:pPr>
      <w:r>
        <w:rPr>
          <w:sz w:val="52"/>
          <w:szCs w:val="52"/>
        </w:rPr>
        <w:t>TECHNICKÝ LIST</w:t>
      </w:r>
    </w:p>
    <w:p w14:paraId="0F2740FC" w14:textId="6ED368F9" w:rsidR="00915C63" w:rsidRPr="000C79A3" w:rsidRDefault="008922C6" w:rsidP="00E83B9F">
      <w:pPr>
        <w:rPr>
          <w:sz w:val="52"/>
          <w:szCs w:val="52"/>
        </w:rPr>
      </w:pPr>
      <w:r>
        <w:rPr>
          <w:sz w:val="52"/>
          <w:szCs w:val="52"/>
        </w:rPr>
        <w:t>MORAVSKÝ GRANIT</w:t>
      </w:r>
    </w:p>
    <w:p w14:paraId="6FF4CA0D" w14:textId="77777777" w:rsidR="007C5E04" w:rsidRPr="000C79A3" w:rsidRDefault="007C5E04" w:rsidP="00446727">
      <w:pPr>
        <w:jc w:val="both"/>
        <w:rPr>
          <w:rStyle w:val="Siln"/>
        </w:rPr>
      </w:pPr>
      <w:r w:rsidRPr="000C79A3">
        <w:rPr>
          <w:rStyle w:val="Siln"/>
        </w:rPr>
        <w:t>Specifikace</w:t>
      </w:r>
    </w:p>
    <w:p w14:paraId="1CF85201" w14:textId="0B2453A5" w:rsidR="00915C63" w:rsidRPr="000C79A3" w:rsidRDefault="002A0926" w:rsidP="00446727">
      <w:pPr>
        <w:jc w:val="both"/>
      </w:pPr>
      <w:r w:rsidRPr="000C79A3">
        <w:t xml:space="preserve">Dlažební </w:t>
      </w:r>
      <w:r w:rsidR="00AA122F">
        <w:t>bloky</w:t>
      </w:r>
      <w:r w:rsidR="00712316">
        <w:t xml:space="preserve"> a desky</w:t>
      </w:r>
      <w:r w:rsidRPr="000C79A3">
        <w:t xml:space="preserve"> jsou průmyslově vyráběny z</w:t>
      </w:r>
      <w:r w:rsidR="00915C63" w:rsidRPr="000C79A3">
        <w:t xml:space="preserve"> prostého betonu. Základem použitého beton</w:t>
      </w:r>
      <w:r w:rsidR="005C60B0" w:rsidRPr="000C79A3">
        <w:t>u je cementová matrice, plnivo (kamenivo) a voda. Dále jsou obsaženy modifikační přísady pro zlepšení vlastností betonu.</w:t>
      </w:r>
    </w:p>
    <w:p w14:paraId="7D6EBECF" w14:textId="54E7984B" w:rsidR="00C328B3" w:rsidRPr="000C79A3" w:rsidRDefault="00C328B3" w:rsidP="00446727">
      <w:pPr>
        <w:jc w:val="both"/>
      </w:pPr>
      <w:r w:rsidRPr="000C79A3">
        <w:t xml:space="preserve">Výroba a kontrola </w:t>
      </w:r>
      <w:r w:rsidR="007F61C1" w:rsidRPr="000C79A3">
        <w:t>betonové dlažby</w:t>
      </w:r>
      <w:r w:rsidRPr="000C79A3">
        <w:t xml:space="preserve"> je prováděna dle ČSN EN </w:t>
      </w:r>
      <w:r w:rsidR="007F61C1" w:rsidRPr="000C79A3">
        <w:t>13</w:t>
      </w:r>
      <w:r w:rsidR="00712316">
        <w:t>38 a 1339.</w:t>
      </w:r>
      <w:bookmarkStart w:id="0" w:name="_GoBack"/>
      <w:bookmarkEnd w:id="0"/>
    </w:p>
    <w:p w14:paraId="1C9B1239" w14:textId="53FDC937" w:rsidR="00E42C0F" w:rsidRDefault="008922C6" w:rsidP="003D072B">
      <w:pPr>
        <w:jc w:val="center"/>
      </w:pPr>
      <w:r>
        <w:rPr>
          <w:noProof/>
        </w:rPr>
        <w:drawing>
          <wp:inline distT="0" distB="0" distL="0" distR="0" wp14:anchorId="6D65A461" wp14:editId="40395BAA">
            <wp:extent cx="5743575" cy="38766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3698" w14:textId="79EB7B29" w:rsidR="008922C6" w:rsidRPr="000C79A3" w:rsidRDefault="008922C6" w:rsidP="003D072B">
      <w:pPr>
        <w:jc w:val="center"/>
      </w:pPr>
      <w:r>
        <w:rPr>
          <w:noProof/>
        </w:rPr>
        <w:lastRenderedPageBreak/>
        <w:drawing>
          <wp:inline distT="0" distB="0" distL="0" distR="0" wp14:anchorId="7412BB13" wp14:editId="270EB2BB">
            <wp:extent cx="4152900" cy="30194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D47A" w14:textId="77777777" w:rsidR="00747410" w:rsidRPr="000C79A3" w:rsidRDefault="00747410" w:rsidP="00446727">
      <w:pPr>
        <w:jc w:val="both"/>
        <w:rPr>
          <w:rStyle w:val="Siln"/>
        </w:rPr>
      </w:pPr>
      <w:r w:rsidRPr="000C79A3">
        <w:rPr>
          <w:rStyle w:val="Siln"/>
        </w:rPr>
        <w:t>Typy</w:t>
      </w:r>
    </w:p>
    <w:p w14:paraId="61754E67" w14:textId="77777777" w:rsidR="008922C6" w:rsidRPr="003D2340" w:rsidRDefault="008922C6" w:rsidP="008922C6">
      <w:pPr>
        <w:jc w:val="both"/>
      </w:pPr>
      <w:r>
        <w:t xml:space="preserve">Dlažební kameny MORAVSKÝ GRANIT je skladebná dlažba tvořena třemi velikostně odlišnými kameny. Výška dlažebních kamenů je 80 mm.  </w:t>
      </w:r>
      <w:r w:rsidRPr="003D2340">
        <w:t xml:space="preserve">Dlažba je k dostání ve více barevných provedení. </w:t>
      </w:r>
    </w:p>
    <w:tbl>
      <w:tblPr>
        <w:tblW w:w="107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88"/>
        <w:gridCol w:w="1488"/>
        <w:gridCol w:w="1489"/>
        <w:gridCol w:w="1488"/>
        <w:gridCol w:w="1488"/>
        <w:gridCol w:w="1489"/>
      </w:tblGrid>
      <w:tr w:rsidR="008922C6" w:rsidRPr="004A3A8A" w14:paraId="64728845" w14:textId="77777777" w:rsidTr="00281DC1">
        <w:trPr>
          <w:trHeight w:val="467"/>
          <w:jc w:val="center"/>
        </w:trPr>
        <w:tc>
          <w:tcPr>
            <w:tcW w:w="183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89D395"/>
            <w:noWrap/>
            <w:vAlign w:val="center"/>
            <w:hideMark/>
          </w:tcPr>
          <w:p w14:paraId="288390B8" w14:textId="7973322E" w:rsidR="008922C6" w:rsidRPr="004A3A8A" w:rsidRDefault="008922C6" w:rsidP="00281DC1">
            <w:pPr>
              <w:spacing w:after="0"/>
              <w:rPr>
                <w:b/>
                <w:bCs/>
                <w:color w:val="375623"/>
              </w:rPr>
            </w:pPr>
            <w:r>
              <w:rPr>
                <w:b/>
                <w:bCs/>
                <w:color w:val="375623"/>
              </w:rPr>
              <w:t>N</w:t>
            </w:r>
            <w:r w:rsidRPr="004A3A8A">
              <w:rPr>
                <w:b/>
                <w:bCs/>
                <w:color w:val="375623"/>
              </w:rPr>
              <w:t>ázev</w:t>
            </w:r>
          </w:p>
        </w:tc>
        <w:tc>
          <w:tcPr>
            <w:tcW w:w="44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9D395"/>
            <w:noWrap/>
            <w:vAlign w:val="center"/>
            <w:hideMark/>
          </w:tcPr>
          <w:p w14:paraId="5A53993E" w14:textId="77777777" w:rsidR="008922C6" w:rsidRPr="004A3A8A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  <w:r>
              <w:rPr>
                <w:b/>
                <w:bCs/>
                <w:color w:val="375623"/>
              </w:rPr>
              <w:t xml:space="preserve">Skladebné </w:t>
            </w:r>
            <w:r w:rsidRPr="004A3A8A">
              <w:rPr>
                <w:b/>
                <w:bCs/>
                <w:color w:val="375623"/>
              </w:rPr>
              <w:t>rozměry [mm]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000000" w:fill="89D395"/>
            <w:vAlign w:val="center"/>
          </w:tcPr>
          <w:p w14:paraId="542AB46B" w14:textId="77777777" w:rsidR="008922C6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  <w:r>
              <w:rPr>
                <w:b/>
                <w:bCs/>
                <w:color w:val="375623"/>
              </w:rPr>
              <w:t xml:space="preserve">hmotnost </w:t>
            </w:r>
          </w:p>
          <w:p w14:paraId="05583EFF" w14:textId="77777777" w:rsidR="008922C6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  <w:r>
              <w:rPr>
                <w:b/>
                <w:bCs/>
                <w:color w:val="375623"/>
              </w:rPr>
              <w:t>[kg/m</w:t>
            </w:r>
            <w:r>
              <w:rPr>
                <w:b/>
                <w:bCs/>
                <w:color w:val="375623"/>
                <w:vertAlign w:val="superscript"/>
              </w:rPr>
              <w:t>2</w:t>
            </w:r>
            <w:r>
              <w:rPr>
                <w:b/>
                <w:bCs/>
                <w:color w:val="375623"/>
              </w:rPr>
              <w:t>]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nil"/>
              <w:right w:val="single" w:sz="4" w:space="0" w:color="FFFFFF" w:themeColor="background1"/>
            </w:tcBorders>
            <w:shd w:val="clear" w:color="000000" w:fill="89D395"/>
            <w:vAlign w:val="center"/>
          </w:tcPr>
          <w:p w14:paraId="2575731D" w14:textId="77777777" w:rsidR="008922C6" w:rsidRPr="00085584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  <w:r>
              <w:rPr>
                <w:b/>
                <w:bCs/>
                <w:color w:val="375623"/>
              </w:rPr>
              <w:t>vrstev na paletě</w:t>
            </w:r>
          </w:p>
        </w:tc>
        <w:tc>
          <w:tcPr>
            <w:tcW w:w="1489" w:type="dxa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000000" w:fill="89D395"/>
            <w:vAlign w:val="center"/>
          </w:tcPr>
          <w:p w14:paraId="25CDD509" w14:textId="77777777" w:rsidR="008922C6" w:rsidRPr="00085584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  <w:r>
              <w:rPr>
                <w:b/>
                <w:bCs/>
                <w:color w:val="375623"/>
              </w:rPr>
              <w:t>m</w:t>
            </w:r>
            <w:r>
              <w:rPr>
                <w:b/>
                <w:bCs/>
                <w:color w:val="375623"/>
                <w:vertAlign w:val="superscript"/>
              </w:rPr>
              <w:t>2</w:t>
            </w:r>
            <w:r>
              <w:rPr>
                <w:b/>
                <w:bCs/>
                <w:color w:val="375623"/>
              </w:rPr>
              <w:t xml:space="preserve"> na paletě</w:t>
            </w:r>
          </w:p>
        </w:tc>
      </w:tr>
      <w:tr w:rsidR="008922C6" w:rsidRPr="004A3A8A" w14:paraId="1F77B5FB" w14:textId="77777777" w:rsidTr="00281DC1">
        <w:trPr>
          <w:trHeight w:val="467"/>
          <w:jc w:val="center"/>
        </w:trPr>
        <w:tc>
          <w:tcPr>
            <w:tcW w:w="183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E29C48" w14:textId="77777777" w:rsidR="008922C6" w:rsidRPr="004A3A8A" w:rsidRDefault="008922C6" w:rsidP="00281DC1">
            <w:pPr>
              <w:spacing w:after="0"/>
              <w:rPr>
                <w:b/>
                <w:bCs/>
                <w:color w:val="375623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9D395"/>
            <w:noWrap/>
            <w:vAlign w:val="center"/>
            <w:hideMark/>
          </w:tcPr>
          <w:p w14:paraId="48922822" w14:textId="77777777" w:rsidR="008922C6" w:rsidRPr="004A3A8A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  <w:r>
              <w:rPr>
                <w:b/>
                <w:bCs/>
                <w:color w:val="375623"/>
              </w:rPr>
              <w:t>D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9D395"/>
            <w:noWrap/>
            <w:vAlign w:val="center"/>
            <w:hideMark/>
          </w:tcPr>
          <w:p w14:paraId="2A1A801D" w14:textId="77777777" w:rsidR="008922C6" w:rsidRPr="004A3A8A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  <w:r>
              <w:rPr>
                <w:b/>
                <w:bCs/>
                <w:color w:val="375623"/>
              </w:rPr>
              <w:t>Š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9D395"/>
            <w:noWrap/>
            <w:vAlign w:val="center"/>
            <w:hideMark/>
          </w:tcPr>
          <w:p w14:paraId="55B19141" w14:textId="77777777" w:rsidR="008922C6" w:rsidRPr="004A3A8A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  <w:r>
              <w:rPr>
                <w:b/>
                <w:bCs/>
                <w:color w:val="375623"/>
              </w:rPr>
              <w:t>V</w:t>
            </w:r>
          </w:p>
        </w:tc>
        <w:tc>
          <w:tcPr>
            <w:tcW w:w="1488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89D395"/>
            <w:vAlign w:val="center"/>
          </w:tcPr>
          <w:p w14:paraId="181E57B6" w14:textId="77777777" w:rsidR="008922C6" w:rsidRPr="004A3A8A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89D395"/>
            <w:vAlign w:val="center"/>
          </w:tcPr>
          <w:p w14:paraId="5F17A693" w14:textId="77777777" w:rsidR="008922C6" w:rsidRPr="004A3A8A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</w:p>
        </w:tc>
        <w:tc>
          <w:tcPr>
            <w:tcW w:w="1489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89D395"/>
            <w:vAlign w:val="center"/>
          </w:tcPr>
          <w:p w14:paraId="295E3DDB" w14:textId="77777777" w:rsidR="008922C6" w:rsidRPr="004A3A8A" w:rsidRDefault="008922C6" w:rsidP="00281DC1">
            <w:pPr>
              <w:spacing w:after="0"/>
              <w:jc w:val="center"/>
              <w:rPr>
                <w:b/>
                <w:bCs/>
                <w:color w:val="375623"/>
              </w:rPr>
            </w:pPr>
          </w:p>
        </w:tc>
      </w:tr>
      <w:tr w:rsidR="008922C6" w:rsidRPr="004A3A8A" w14:paraId="61C1D686" w14:textId="77777777" w:rsidTr="00281DC1">
        <w:trPr>
          <w:trHeight w:val="467"/>
          <w:jc w:val="center"/>
        </w:trPr>
        <w:tc>
          <w:tcPr>
            <w:tcW w:w="1838" w:type="dxa"/>
            <w:tcBorders>
              <w:top w:val="nil"/>
              <w:left w:val="single" w:sz="4" w:space="0" w:color="FFFFFF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E8D133B" w14:textId="35485852" w:rsidR="008922C6" w:rsidRPr="004A3A8A" w:rsidRDefault="008922C6" w:rsidP="00281DC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GRM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527AF5A" w14:textId="77777777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E7EDF45" w14:textId="77777777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4483028" w14:textId="77777777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706C636B" w14:textId="62A4A3F5" w:rsidR="008922C6" w:rsidRPr="004A3A8A" w:rsidRDefault="00D90171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092EE780" w14:textId="1A9E3BE3" w:rsidR="008922C6" w:rsidRDefault="00D90171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6773D511" w14:textId="1FF01793" w:rsidR="00D90171" w:rsidRPr="004A3A8A" w:rsidRDefault="00D90171" w:rsidP="00D9017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7,74</w:t>
            </w:r>
          </w:p>
        </w:tc>
      </w:tr>
      <w:tr w:rsidR="008922C6" w:rsidRPr="004A3A8A" w14:paraId="48561E17" w14:textId="77777777" w:rsidTr="00281DC1">
        <w:trPr>
          <w:trHeight w:val="467"/>
          <w:jc w:val="center"/>
        </w:trPr>
        <w:tc>
          <w:tcPr>
            <w:tcW w:w="1838" w:type="dxa"/>
            <w:tcBorders>
              <w:top w:val="single" w:sz="4" w:space="0" w:color="70AD47" w:themeColor="accent6"/>
              <w:left w:val="single" w:sz="4" w:space="0" w:color="FFFFFF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44FBB5A" w14:textId="42172032" w:rsidR="008922C6" w:rsidRPr="00F93020" w:rsidRDefault="008922C6" w:rsidP="00281DC1">
            <w:pPr>
              <w:spacing w:after="0"/>
              <w:rPr>
                <w:i/>
                <w:color w:val="000000"/>
              </w:rPr>
            </w:pPr>
            <w:r w:rsidRPr="00F93020">
              <w:rPr>
                <w:i/>
                <w:color w:val="000000"/>
              </w:rPr>
              <w:t>Kámen 1</w:t>
            </w:r>
            <w:r>
              <w:rPr>
                <w:i/>
                <w:color w:val="000000"/>
              </w:rPr>
              <w:t xml:space="preserve"> (4krát)</w:t>
            </w: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1D36261" w14:textId="03853484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57218A8" w14:textId="34C0F494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8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5288A59" w14:textId="77777777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7F503D56" w14:textId="77777777" w:rsidR="008922C6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444E179C" w14:textId="77777777" w:rsidR="008922C6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02EC8FD2" w14:textId="77777777" w:rsidR="008922C6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</w:tr>
      <w:tr w:rsidR="008922C6" w:rsidRPr="004A3A8A" w14:paraId="347E9306" w14:textId="77777777" w:rsidTr="00281DC1">
        <w:trPr>
          <w:trHeight w:val="467"/>
          <w:jc w:val="center"/>
        </w:trPr>
        <w:tc>
          <w:tcPr>
            <w:tcW w:w="1838" w:type="dxa"/>
            <w:tcBorders>
              <w:top w:val="single" w:sz="4" w:space="0" w:color="70AD47" w:themeColor="accent6"/>
              <w:left w:val="single" w:sz="4" w:space="0" w:color="FFFFFF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ACD380B" w14:textId="77777777" w:rsidR="008922C6" w:rsidRPr="00F93020" w:rsidRDefault="008922C6" w:rsidP="00281DC1">
            <w:pPr>
              <w:spacing w:after="0"/>
              <w:rPr>
                <w:i/>
                <w:color w:val="000000"/>
              </w:rPr>
            </w:pPr>
            <w:r w:rsidRPr="00F93020">
              <w:rPr>
                <w:i/>
                <w:color w:val="000000"/>
              </w:rPr>
              <w:t>Kámen 2</w:t>
            </w:r>
            <w:r>
              <w:rPr>
                <w:i/>
                <w:color w:val="000000"/>
              </w:rPr>
              <w:t xml:space="preserve"> (2krát)</w:t>
            </w: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DEBC6C1" w14:textId="21AD4A57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9349BE6" w14:textId="4628C2AE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8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24DB2D3" w14:textId="77777777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29D234A0" w14:textId="77777777" w:rsidR="008922C6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0039AE3A" w14:textId="77777777" w:rsidR="008922C6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3FDDA137" w14:textId="77777777" w:rsidR="008922C6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</w:tr>
      <w:tr w:rsidR="008922C6" w:rsidRPr="004A3A8A" w14:paraId="23F27662" w14:textId="77777777" w:rsidTr="00281DC1">
        <w:trPr>
          <w:trHeight w:val="467"/>
          <w:jc w:val="center"/>
        </w:trPr>
        <w:tc>
          <w:tcPr>
            <w:tcW w:w="1838" w:type="dxa"/>
            <w:tcBorders>
              <w:top w:val="single" w:sz="4" w:space="0" w:color="70AD47" w:themeColor="accent6"/>
              <w:left w:val="single" w:sz="4" w:space="0" w:color="FFFFFF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6DB1F73" w14:textId="4D43504B" w:rsidR="008922C6" w:rsidRPr="00F93020" w:rsidRDefault="008922C6" w:rsidP="00281DC1">
            <w:pPr>
              <w:spacing w:after="0"/>
              <w:rPr>
                <w:i/>
                <w:color w:val="000000"/>
              </w:rPr>
            </w:pPr>
            <w:r w:rsidRPr="00F93020">
              <w:rPr>
                <w:i/>
                <w:color w:val="000000"/>
              </w:rPr>
              <w:t>Kámen 3</w:t>
            </w:r>
            <w:r>
              <w:rPr>
                <w:i/>
                <w:color w:val="000000"/>
              </w:rPr>
              <w:t xml:space="preserve"> (4krát)</w:t>
            </w: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F52698D" w14:textId="3746F9F8" w:rsidR="008922C6" w:rsidRPr="004A3A8A" w:rsidRDefault="00CB07A7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7A819EB" w14:textId="2A7E4020" w:rsidR="008922C6" w:rsidRPr="004A3A8A" w:rsidRDefault="00CB07A7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76F72216" w14:textId="77777777" w:rsidR="008922C6" w:rsidRPr="004A3A8A" w:rsidRDefault="008922C6" w:rsidP="00281DC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01E39E68" w14:textId="77777777" w:rsidR="008922C6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1440AB5D" w14:textId="77777777" w:rsidR="008922C6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FFFFFF"/>
            </w:tcBorders>
            <w:vAlign w:val="center"/>
          </w:tcPr>
          <w:p w14:paraId="0FFACF61" w14:textId="77777777" w:rsidR="008922C6" w:rsidRDefault="008922C6" w:rsidP="00281DC1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70532EAE" w14:textId="77777777" w:rsidR="007C5E04" w:rsidRPr="000C79A3" w:rsidRDefault="007C5E04" w:rsidP="00446727">
      <w:pPr>
        <w:jc w:val="both"/>
        <w:rPr>
          <w:rStyle w:val="Siln"/>
        </w:rPr>
      </w:pPr>
      <w:r w:rsidRPr="000C79A3">
        <w:rPr>
          <w:rStyle w:val="Siln"/>
        </w:rPr>
        <w:t>Použití</w:t>
      </w:r>
    </w:p>
    <w:p w14:paraId="26BAB9F3" w14:textId="77777777" w:rsidR="00CB07A7" w:rsidRDefault="00CB07A7" w:rsidP="00446727">
      <w:pPr>
        <w:jc w:val="both"/>
        <w:rPr>
          <w:rStyle w:val="units-m2"/>
          <w:color w:val="000000"/>
        </w:rPr>
      </w:pPr>
      <w:r w:rsidRPr="00CB07A7">
        <w:rPr>
          <w:rStyle w:val="units-m2"/>
          <w:color w:val="000000"/>
        </w:rPr>
        <w:t xml:space="preserve">Dvouvrstvé dlažební prvky tloušťky 8,0 cm jsou vhodné pro venkovní </w:t>
      </w:r>
      <w:proofErr w:type="spellStart"/>
      <w:r w:rsidRPr="00CB07A7">
        <w:rPr>
          <w:rStyle w:val="units-m2"/>
          <w:color w:val="000000"/>
        </w:rPr>
        <w:t>pochůzné</w:t>
      </w:r>
      <w:proofErr w:type="spellEnd"/>
      <w:r w:rsidRPr="00CB07A7">
        <w:rPr>
          <w:rStyle w:val="units-m2"/>
          <w:color w:val="000000"/>
        </w:rPr>
        <w:t xml:space="preserve"> dopravní plochy a pojížděné dopravní plochy. Dlažba je odolná proti střídavému působení mrazu při nasycení vodou s rozmrazovacími prostředky.</w:t>
      </w:r>
    </w:p>
    <w:p w14:paraId="3088634A" w14:textId="313A5AD0" w:rsidR="00252501" w:rsidRPr="000C79A3" w:rsidRDefault="00252501" w:rsidP="00446727">
      <w:pPr>
        <w:jc w:val="both"/>
        <w:rPr>
          <w:rStyle w:val="Siln"/>
        </w:rPr>
      </w:pPr>
      <w:r w:rsidRPr="000C79A3">
        <w:rPr>
          <w:rStyle w:val="Siln"/>
        </w:rPr>
        <w:t>Materiál</w:t>
      </w:r>
    </w:p>
    <w:p w14:paraId="7B55D942" w14:textId="77777777" w:rsidR="00252501" w:rsidRPr="000C79A3" w:rsidRDefault="00252501" w:rsidP="00446727">
      <w:pPr>
        <w:jc w:val="both"/>
      </w:pPr>
      <w:r w:rsidRPr="000C79A3">
        <w:t>Dlažba je vyráběna</w:t>
      </w:r>
      <w:r w:rsidR="00747410" w:rsidRPr="000C79A3">
        <w:t xml:space="preserve"> z betonu třídy C40/50 se stupněm odolnosti vlivu prostředí XF4.</w:t>
      </w:r>
    </w:p>
    <w:p w14:paraId="39745FEC" w14:textId="77777777" w:rsidR="00D90171" w:rsidRPr="003D2340" w:rsidRDefault="00D90171" w:rsidP="00D90171">
      <w:pPr>
        <w:spacing w:before="240"/>
        <w:jc w:val="both"/>
        <w:rPr>
          <w:b/>
          <w:bCs/>
        </w:rPr>
      </w:pPr>
      <w:r w:rsidRPr="003D2340">
        <w:rPr>
          <w:rStyle w:val="Siln"/>
        </w:rPr>
        <w:t>Tolerance rozměrů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</w:tblGrid>
      <w:tr w:rsidR="00D90171" w:rsidRPr="003D2340" w14:paraId="0A9A735B" w14:textId="77777777" w:rsidTr="004379F4">
        <w:tc>
          <w:tcPr>
            <w:tcW w:w="9779" w:type="dxa"/>
            <w:gridSpan w:val="5"/>
            <w:vAlign w:val="center"/>
          </w:tcPr>
          <w:p w14:paraId="4090B5C7" w14:textId="77777777" w:rsidR="00D90171" w:rsidRPr="003D2340" w:rsidRDefault="00D90171" w:rsidP="004379F4">
            <w:pPr>
              <w:jc w:val="both"/>
              <w:rPr>
                <w:rFonts w:cs="Arial"/>
                <w:b/>
              </w:rPr>
            </w:pPr>
            <w:r w:rsidRPr="003D2340">
              <w:rPr>
                <w:rFonts w:cs="Arial"/>
                <w:b/>
              </w:rPr>
              <w:t>Dovolené odchylky pravoúhlých rozměrů</w:t>
            </w:r>
          </w:p>
        </w:tc>
      </w:tr>
      <w:tr w:rsidR="00D90171" w:rsidRPr="003D2340" w14:paraId="75B5E915" w14:textId="77777777" w:rsidTr="004379F4">
        <w:tc>
          <w:tcPr>
            <w:tcW w:w="1955" w:type="dxa"/>
            <w:vMerge w:val="restart"/>
            <w:vAlign w:val="center"/>
          </w:tcPr>
          <w:p w14:paraId="6248184A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02D8AB80" w14:textId="77777777" w:rsidR="00D90171" w:rsidRPr="003D2340" w:rsidRDefault="00D90171" w:rsidP="004379F4">
            <w:pPr>
              <w:jc w:val="both"/>
              <w:rPr>
                <w:rFonts w:cs="Arial"/>
                <w:lang w:val="en-US"/>
              </w:rPr>
            </w:pPr>
            <w:proofErr w:type="spellStart"/>
            <w:r w:rsidRPr="003D2340">
              <w:rPr>
                <w:rFonts w:cs="Arial"/>
                <w:lang w:val="en-US"/>
              </w:rPr>
              <w:t>Jmenovit</w:t>
            </w:r>
            <w:proofErr w:type="spellEnd"/>
            <w:r w:rsidRPr="003D2340">
              <w:rPr>
                <w:rFonts w:cs="Arial"/>
              </w:rPr>
              <w:t xml:space="preserve">é rozměry </w:t>
            </w:r>
            <w:r w:rsidRPr="003D2340">
              <w:rPr>
                <w:rFonts w:cs="Arial"/>
                <w:lang w:val="en-US"/>
              </w:rPr>
              <w:t>[mm]</w:t>
            </w:r>
          </w:p>
        </w:tc>
        <w:tc>
          <w:tcPr>
            <w:tcW w:w="5868" w:type="dxa"/>
            <w:gridSpan w:val="3"/>
            <w:vAlign w:val="center"/>
          </w:tcPr>
          <w:p w14:paraId="4D37EE18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Přístupné odchylky</w:t>
            </w:r>
          </w:p>
        </w:tc>
      </w:tr>
      <w:tr w:rsidR="00D90171" w:rsidRPr="003D2340" w14:paraId="6E0C4B70" w14:textId="77777777" w:rsidTr="004379F4">
        <w:tc>
          <w:tcPr>
            <w:tcW w:w="1955" w:type="dxa"/>
            <w:vMerge/>
            <w:vAlign w:val="center"/>
          </w:tcPr>
          <w:p w14:paraId="5EBBBDB8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</w:p>
        </w:tc>
        <w:tc>
          <w:tcPr>
            <w:tcW w:w="1956" w:type="dxa"/>
            <w:vMerge/>
            <w:vAlign w:val="center"/>
          </w:tcPr>
          <w:p w14:paraId="636A15AE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</w:p>
        </w:tc>
        <w:tc>
          <w:tcPr>
            <w:tcW w:w="1956" w:type="dxa"/>
            <w:vAlign w:val="center"/>
          </w:tcPr>
          <w:p w14:paraId="77CEAC3E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Délka</w:t>
            </w:r>
          </w:p>
        </w:tc>
        <w:tc>
          <w:tcPr>
            <w:tcW w:w="1956" w:type="dxa"/>
            <w:vAlign w:val="center"/>
          </w:tcPr>
          <w:p w14:paraId="4EB2C647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Šířka</w:t>
            </w:r>
          </w:p>
        </w:tc>
        <w:tc>
          <w:tcPr>
            <w:tcW w:w="1956" w:type="dxa"/>
            <w:vAlign w:val="center"/>
          </w:tcPr>
          <w:p w14:paraId="3B6D6018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Výška</w:t>
            </w:r>
          </w:p>
        </w:tc>
      </w:tr>
      <w:tr w:rsidR="00D90171" w:rsidRPr="003D2340" w14:paraId="2053D0E9" w14:textId="77777777" w:rsidTr="004379F4">
        <w:tc>
          <w:tcPr>
            <w:tcW w:w="1955" w:type="dxa"/>
            <w:vMerge w:val="restart"/>
            <w:vAlign w:val="center"/>
          </w:tcPr>
          <w:p w14:paraId="68B6F5E8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Bloky</w:t>
            </w:r>
          </w:p>
        </w:tc>
        <w:tc>
          <w:tcPr>
            <w:tcW w:w="1956" w:type="dxa"/>
            <w:vAlign w:val="center"/>
          </w:tcPr>
          <w:p w14:paraId="4E04A69D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proofErr w:type="gramStart"/>
            <w:r w:rsidRPr="003D2340">
              <w:rPr>
                <w:rFonts w:cs="Arial"/>
              </w:rPr>
              <w:t>&lt; 100</w:t>
            </w:r>
            <w:proofErr w:type="gramEnd"/>
          </w:p>
        </w:tc>
        <w:tc>
          <w:tcPr>
            <w:tcW w:w="1956" w:type="dxa"/>
            <w:vAlign w:val="center"/>
          </w:tcPr>
          <w:p w14:paraId="2378AD01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± 2</w:t>
            </w:r>
          </w:p>
        </w:tc>
        <w:tc>
          <w:tcPr>
            <w:tcW w:w="1956" w:type="dxa"/>
            <w:vAlign w:val="center"/>
          </w:tcPr>
          <w:p w14:paraId="6791BC47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± 2</w:t>
            </w:r>
          </w:p>
        </w:tc>
        <w:tc>
          <w:tcPr>
            <w:tcW w:w="1956" w:type="dxa"/>
            <w:vAlign w:val="center"/>
          </w:tcPr>
          <w:p w14:paraId="5CF0E37B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± 3</w:t>
            </w:r>
          </w:p>
        </w:tc>
      </w:tr>
      <w:tr w:rsidR="00D90171" w:rsidRPr="003D2340" w14:paraId="3309C051" w14:textId="77777777" w:rsidTr="004379F4">
        <w:tc>
          <w:tcPr>
            <w:tcW w:w="1955" w:type="dxa"/>
            <w:vMerge/>
            <w:vAlign w:val="center"/>
          </w:tcPr>
          <w:p w14:paraId="4A822B59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</w:p>
        </w:tc>
        <w:tc>
          <w:tcPr>
            <w:tcW w:w="1956" w:type="dxa"/>
            <w:vAlign w:val="center"/>
          </w:tcPr>
          <w:p w14:paraId="7EC5D1B7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&gt; 100</w:t>
            </w:r>
          </w:p>
        </w:tc>
        <w:tc>
          <w:tcPr>
            <w:tcW w:w="1956" w:type="dxa"/>
            <w:vAlign w:val="center"/>
          </w:tcPr>
          <w:p w14:paraId="060B5843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± 3</w:t>
            </w:r>
          </w:p>
        </w:tc>
        <w:tc>
          <w:tcPr>
            <w:tcW w:w="1956" w:type="dxa"/>
            <w:vAlign w:val="center"/>
          </w:tcPr>
          <w:p w14:paraId="7C45C2B3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± 3</w:t>
            </w:r>
          </w:p>
        </w:tc>
        <w:tc>
          <w:tcPr>
            <w:tcW w:w="1956" w:type="dxa"/>
            <w:vAlign w:val="center"/>
          </w:tcPr>
          <w:p w14:paraId="1B4B4E5B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± 4</w:t>
            </w:r>
          </w:p>
        </w:tc>
      </w:tr>
      <w:tr w:rsidR="00D90171" w:rsidRPr="003D2340" w14:paraId="408A3A46" w14:textId="77777777" w:rsidTr="004379F4">
        <w:tc>
          <w:tcPr>
            <w:tcW w:w="1955" w:type="dxa"/>
            <w:vMerge w:val="restart"/>
            <w:vAlign w:val="center"/>
          </w:tcPr>
          <w:p w14:paraId="1823B34D" w14:textId="77777777" w:rsidR="00D90171" w:rsidRPr="006C0FFF" w:rsidRDefault="00D90171" w:rsidP="004379F4">
            <w:pPr>
              <w:rPr>
                <w:rFonts w:cs="Arial"/>
              </w:rPr>
            </w:pPr>
            <w:r w:rsidRPr="006C0FFF">
              <w:rPr>
                <w:rFonts w:cs="Arial"/>
              </w:rPr>
              <w:t>Desky</w:t>
            </w:r>
          </w:p>
        </w:tc>
        <w:tc>
          <w:tcPr>
            <w:tcW w:w="1956" w:type="dxa"/>
            <w:vAlign w:val="center"/>
          </w:tcPr>
          <w:p w14:paraId="2CA25C94" w14:textId="77777777" w:rsidR="00D90171" w:rsidRPr="006C0FFF" w:rsidRDefault="00D90171" w:rsidP="004379F4">
            <w:pPr>
              <w:rPr>
                <w:rFonts w:cs="Arial"/>
              </w:rPr>
            </w:pPr>
            <w:r w:rsidRPr="006C0FFF">
              <w:rPr>
                <w:rFonts w:cs="Arial"/>
              </w:rPr>
              <w:t>≤ 600</w:t>
            </w:r>
          </w:p>
        </w:tc>
        <w:tc>
          <w:tcPr>
            <w:tcW w:w="1956" w:type="dxa"/>
            <w:vAlign w:val="center"/>
          </w:tcPr>
          <w:p w14:paraId="6BC657CE" w14:textId="77777777" w:rsidR="00D90171" w:rsidRPr="006C0FFF" w:rsidRDefault="00D90171" w:rsidP="004379F4">
            <w:pPr>
              <w:rPr>
                <w:rFonts w:cs="Arial"/>
              </w:rPr>
            </w:pPr>
            <w:r w:rsidRPr="006C0FFF">
              <w:rPr>
                <w:rFonts w:cs="Arial"/>
              </w:rPr>
              <w:t>± 2</w:t>
            </w:r>
          </w:p>
        </w:tc>
        <w:tc>
          <w:tcPr>
            <w:tcW w:w="1956" w:type="dxa"/>
            <w:vAlign w:val="center"/>
          </w:tcPr>
          <w:p w14:paraId="332362F6" w14:textId="77777777" w:rsidR="00D90171" w:rsidRPr="006C0FFF" w:rsidRDefault="00D90171" w:rsidP="004379F4">
            <w:pPr>
              <w:rPr>
                <w:rFonts w:cs="Arial"/>
              </w:rPr>
            </w:pPr>
            <w:r w:rsidRPr="006C0FFF">
              <w:rPr>
                <w:rFonts w:cs="Arial"/>
              </w:rPr>
              <w:t>± 2</w:t>
            </w:r>
          </w:p>
        </w:tc>
        <w:tc>
          <w:tcPr>
            <w:tcW w:w="1956" w:type="dxa"/>
            <w:vAlign w:val="center"/>
          </w:tcPr>
          <w:p w14:paraId="6F984B36" w14:textId="77777777" w:rsidR="00D90171" w:rsidRPr="006C0FFF" w:rsidRDefault="00D90171" w:rsidP="004379F4">
            <w:pPr>
              <w:rPr>
                <w:rFonts w:cs="Arial"/>
              </w:rPr>
            </w:pPr>
            <w:r w:rsidRPr="006C0FFF">
              <w:rPr>
                <w:rFonts w:cs="Arial"/>
              </w:rPr>
              <w:t>± 3</w:t>
            </w:r>
          </w:p>
        </w:tc>
      </w:tr>
      <w:tr w:rsidR="00D90171" w:rsidRPr="003D2340" w14:paraId="35E4ADB8" w14:textId="77777777" w:rsidTr="004379F4">
        <w:tc>
          <w:tcPr>
            <w:tcW w:w="1955" w:type="dxa"/>
            <w:vMerge/>
            <w:vAlign w:val="center"/>
          </w:tcPr>
          <w:p w14:paraId="11EA5963" w14:textId="77777777" w:rsidR="00D90171" w:rsidRPr="006C0FFF" w:rsidRDefault="00D90171" w:rsidP="004379F4">
            <w:pPr>
              <w:rPr>
                <w:rFonts w:cs="Arial"/>
              </w:rPr>
            </w:pPr>
          </w:p>
        </w:tc>
        <w:tc>
          <w:tcPr>
            <w:tcW w:w="1956" w:type="dxa"/>
            <w:vAlign w:val="center"/>
          </w:tcPr>
          <w:p w14:paraId="6673E927" w14:textId="77777777" w:rsidR="00D90171" w:rsidRPr="006C0FFF" w:rsidRDefault="00D90171" w:rsidP="004379F4">
            <w:pPr>
              <w:rPr>
                <w:rFonts w:cs="Arial"/>
              </w:rPr>
            </w:pPr>
            <w:r w:rsidRPr="006C0FFF">
              <w:rPr>
                <w:rFonts w:cs="Arial"/>
              </w:rPr>
              <w:t>&gt; 600</w:t>
            </w:r>
          </w:p>
        </w:tc>
        <w:tc>
          <w:tcPr>
            <w:tcW w:w="1956" w:type="dxa"/>
            <w:vAlign w:val="center"/>
          </w:tcPr>
          <w:p w14:paraId="07C4743C" w14:textId="77777777" w:rsidR="00D90171" w:rsidRPr="006C0FFF" w:rsidRDefault="00D90171" w:rsidP="004379F4">
            <w:pPr>
              <w:rPr>
                <w:rFonts w:cs="Arial"/>
              </w:rPr>
            </w:pPr>
            <w:r w:rsidRPr="006C0FFF">
              <w:rPr>
                <w:rFonts w:cs="Arial"/>
              </w:rPr>
              <w:t>± 3</w:t>
            </w:r>
          </w:p>
        </w:tc>
        <w:tc>
          <w:tcPr>
            <w:tcW w:w="1956" w:type="dxa"/>
            <w:vAlign w:val="center"/>
          </w:tcPr>
          <w:p w14:paraId="16ABC6F7" w14:textId="77777777" w:rsidR="00D90171" w:rsidRPr="006C0FFF" w:rsidRDefault="00D90171" w:rsidP="004379F4">
            <w:pPr>
              <w:rPr>
                <w:rFonts w:cs="Arial"/>
              </w:rPr>
            </w:pPr>
            <w:r w:rsidRPr="006C0FFF">
              <w:rPr>
                <w:rFonts w:cs="Arial"/>
              </w:rPr>
              <w:t>± 3</w:t>
            </w:r>
          </w:p>
        </w:tc>
        <w:tc>
          <w:tcPr>
            <w:tcW w:w="1956" w:type="dxa"/>
            <w:vAlign w:val="center"/>
          </w:tcPr>
          <w:p w14:paraId="56FCA8CD" w14:textId="77777777" w:rsidR="00D90171" w:rsidRPr="006C0FFF" w:rsidRDefault="00D90171" w:rsidP="004379F4">
            <w:pPr>
              <w:rPr>
                <w:rFonts w:cs="Arial"/>
              </w:rPr>
            </w:pPr>
            <w:r w:rsidRPr="006C0FFF">
              <w:rPr>
                <w:rFonts w:cs="Arial"/>
              </w:rPr>
              <w:t>± 3</w:t>
            </w:r>
          </w:p>
        </w:tc>
      </w:tr>
      <w:tr w:rsidR="00D90171" w:rsidRPr="003D2340" w14:paraId="2F2BE75F" w14:textId="77777777" w:rsidTr="004379F4">
        <w:tc>
          <w:tcPr>
            <w:tcW w:w="9779" w:type="dxa"/>
            <w:gridSpan w:val="5"/>
            <w:vAlign w:val="center"/>
          </w:tcPr>
          <w:p w14:paraId="20E93F3E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Rozdíl mezi jakýmkoliv měřením tloušťky musí být ± 3 mm</w:t>
            </w:r>
          </w:p>
        </w:tc>
      </w:tr>
    </w:tbl>
    <w:p w14:paraId="4257E3AE" w14:textId="77777777" w:rsidR="00D90171" w:rsidRPr="003D2340" w:rsidRDefault="00D90171" w:rsidP="00D9017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90171" w:rsidRPr="003D2340" w14:paraId="152741D7" w14:textId="77777777" w:rsidTr="004379F4">
        <w:tc>
          <w:tcPr>
            <w:tcW w:w="9778" w:type="dxa"/>
            <w:gridSpan w:val="4"/>
            <w:vAlign w:val="center"/>
          </w:tcPr>
          <w:p w14:paraId="40C65E95" w14:textId="77777777" w:rsidR="00D90171" w:rsidRPr="003D2340" w:rsidRDefault="00D90171" w:rsidP="004379F4">
            <w:pPr>
              <w:jc w:val="both"/>
              <w:rPr>
                <w:rFonts w:cs="Arial"/>
                <w:b/>
              </w:rPr>
            </w:pPr>
            <w:r w:rsidRPr="003D2340">
              <w:rPr>
                <w:rFonts w:cs="Arial"/>
                <w:b/>
              </w:rPr>
              <w:t>Odchylky od rovinnosti a zakřivení</w:t>
            </w:r>
          </w:p>
        </w:tc>
      </w:tr>
      <w:tr w:rsidR="00D90171" w:rsidRPr="003D2340" w14:paraId="1C097831" w14:textId="77777777" w:rsidTr="004379F4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1E158211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3A2B790E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Délka měrky</w:t>
            </w:r>
          </w:p>
          <w:p w14:paraId="30CFCE60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mm</w:t>
            </w:r>
          </w:p>
        </w:tc>
        <w:tc>
          <w:tcPr>
            <w:tcW w:w="2445" w:type="dxa"/>
            <w:vAlign w:val="center"/>
          </w:tcPr>
          <w:p w14:paraId="2F2D0CDF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Max. vypouklost</w:t>
            </w:r>
          </w:p>
          <w:p w14:paraId="6E53923D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mm</w:t>
            </w:r>
          </w:p>
        </w:tc>
        <w:tc>
          <w:tcPr>
            <w:tcW w:w="2445" w:type="dxa"/>
            <w:vAlign w:val="center"/>
          </w:tcPr>
          <w:p w14:paraId="171E1617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Max. vydutost</w:t>
            </w:r>
          </w:p>
          <w:p w14:paraId="7842216E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mm</w:t>
            </w:r>
          </w:p>
        </w:tc>
      </w:tr>
      <w:tr w:rsidR="00D90171" w:rsidRPr="003D2340" w14:paraId="2BBB21B7" w14:textId="77777777" w:rsidTr="004379F4">
        <w:tc>
          <w:tcPr>
            <w:tcW w:w="2444" w:type="dxa"/>
            <w:vMerge w:val="restart"/>
            <w:vAlign w:val="center"/>
          </w:tcPr>
          <w:p w14:paraId="3254B3C3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Bloky</w:t>
            </w:r>
          </w:p>
        </w:tc>
        <w:tc>
          <w:tcPr>
            <w:tcW w:w="2444" w:type="dxa"/>
            <w:vAlign w:val="center"/>
          </w:tcPr>
          <w:p w14:paraId="76811003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300</w:t>
            </w:r>
          </w:p>
        </w:tc>
        <w:tc>
          <w:tcPr>
            <w:tcW w:w="2445" w:type="dxa"/>
            <w:vAlign w:val="center"/>
          </w:tcPr>
          <w:p w14:paraId="50502A91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1,5</w:t>
            </w:r>
          </w:p>
        </w:tc>
        <w:tc>
          <w:tcPr>
            <w:tcW w:w="2445" w:type="dxa"/>
            <w:vAlign w:val="center"/>
          </w:tcPr>
          <w:p w14:paraId="2E7DD0AC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1,0</w:t>
            </w:r>
          </w:p>
        </w:tc>
      </w:tr>
      <w:tr w:rsidR="00D90171" w:rsidRPr="003D2340" w14:paraId="16A9AF17" w14:textId="77777777" w:rsidTr="004379F4">
        <w:tc>
          <w:tcPr>
            <w:tcW w:w="2444" w:type="dxa"/>
            <w:vMerge/>
            <w:vAlign w:val="center"/>
          </w:tcPr>
          <w:p w14:paraId="45092B0B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</w:p>
        </w:tc>
        <w:tc>
          <w:tcPr>
            <w:tcW w:w="2444" w:type="dxa"/>
            <w:vAlign w:val="center"/>
          </w:tcPr>
          <w:p w14:paraId="0BC51C5E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400</w:t>
            </w:r>
          </w:p>
        </w:tc>
        <w:tc>
          <w:tcPr>
            <w:tcW w:w="2445" w:type="dxa"/>
            <w:vAlign w:val="center"/>
          </w:tcPr>
          <w:p w14:paraId="23DDEDAF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2,0</w:t>
            </w:r>
          </w:p>
        </w:tc>
        <w:tc>
          <w:tcPr>
            <w:tcW w:w="2445" w:type="dxa"/>
            <w:vAlign w:val="center"/>
          </w:tcPr>
          <w:p w14:paraId="13F41A82" w14:textId="77777777" w:rsidR="00D90171" w:rsidRPr="003D2340" w:rsidRDefault="00D90171" w:rsidP="004379F4">
            <w:pPr>
              <w:jc w:val="both"/>
              <w:rPr>
                <w:rFonts w:cs="Arial"/>
              </w:rPr>
            </w:pPr>
            <w:r w:rsidRPr="003D2340">
              <w:rPr>
                <w:rFonts w:cs="Arial"/>
              </w:rPr>
              <w:t>1,5</w:t>
            </w:r>
          </w:p>
        </w:tc>
      </w:tr>
      <w:tr w:rsidR="00D90171" w:rsidRPr="003D2340" w14:paraId="257419AF" w14:textId="77777777" w:rsidTr="004379F4">
        <w:tc>
          <w:tcPr>
            <w:tcW w:w="2444" w:type="dxa"/>
            <w:vMerge w:val="restart"/>
            <w:vAlign w:val="center"/>
          </w:tcPr>
          <w:p w14:paraId="06AED23C" w14:textId="77777777" w:rsidR="00D90171" w:rsidRPr="00712925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Desky</w:t>
            </w:r>
          </w:p>
        </w:tc>
        <w:tc>
          <w:tcPr>
            <w:tcW w:w="2444" w:type="dxa"/>
            <w:vAlign w:val="center"/>
          </w:tcPr>
          <w:p w14:paraId="7BC40935" w14:textId="77777777" w:rsidR="00D90171" w:rsidRPr="00712925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300</w:t>
            </w:r>
          </w:p>
        </w:tc>
        <w:tc>
          <w:tcPr>
            <w:tcW w:w="2445" w:type="dxa"/>
            <w:vAlign w:val="center"/>
          </w:tcPr>
          <w:p w14:paraId="2AA2260C" w14:textId="77777777" w:rsidR="00D90171" w:rsidRPr="00712925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1,5</w:t>
            </w:r>
          </w:p>
        </w:tc>
        <w:tc>
          <w:tcPr>
            <w:tcW w:w="2445" w:type="dxa"/>
            <w:vAlign w:val="center"/>
          </w:tcPr>
          <w:p w14:paraId="299A7480" w14:textId="77777777" w:rsidR="00D90171" w:rsidRPr="00712925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1,0</w:t>
            </w:r>
          </w:p>
        </w:tc>
      </w:tr>
      <w:tr w:rsidR="00D90171" w:rsidRPr="003D2340" w14:paraId="2923D1D8" w14:textId="77777777" w:rsidTr="004379F4">
        <w:tc>
          <w:tcPr>
            <w:tcW w:w="2444" w:type="dxa"/>
            <w:vMerge/>
            <w:vAlign w:val="center"/>
          </w:tcPr>
          <w:p w14:paraId="720A177A" w14:textId="77777777" w:rsidR="00D90171" w:rsidRPr="003D2340" w:rsidRDefault="00D90171" w:rsidP="004379F4">
            <w:pPr>
              <w:rPr>
                <w:rFonts w:cs="Arial"/>
              </w:rPr>
            </w:pPr>
          </w:p>
        </w:tc>
        <w:tc>
          <w:tcPr>
            <w:tcW w:w="2444" w:type="dxa"/>
            <w:vAlign w:val="center"/>
          </w:tcPr>
          <w:p w14:paraId="08339969" w14:textId="77777777" w:rsidR="00D90171" w:rsidRPr="003D2340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400</w:t>
            </w:r>
          </w:p>
        </w:tc>
        <w:tc>
          <w:tcPr>
            <w:tcW w:w="2445" w:type="dxa"/>
            <w:vAlign w:val="center"/>
          </w:tcPr>
          <w:p w14:paraId="3E910ED0" w14:textId="77777777" w:rsidR="00D90171" w:rsidRPr="003D2340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2,0</w:t>
            </w:r>
          </w:p>
        </w:tc>
        <w:tc>
          <w:tcPr>
            <w:tcW w:w="2445" w:type="dxa"/>
            <w:vAlign w:val="center"/>
          </w:tcPr>
          <w:p w14:paraId="5DF207D8" w14:textId="77777777" w:rsidR="00D90171" w:rsidRPr="003D2340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1,5</w:t>
            </w:r>
          </w:p>
        </w:tc>
      </w:tr>
      <w:tr w:rsidR="00D90171" w:rsidRPr="003D2340" w14:paraId="63167CFD" w14:textId="77777777" w:rsidTr="004379F4">
        <w:tc>
          <w:tcPr>
            <w:tcW w:w="2444" w:type="dxa"/>
            <w:vMerge/>
            <w:vAlign w:val="center"/>
          </w:tcPr>
          <w:p w14:paraId="5E362648" w14:textId="77777777" w:rsidR="00D90171" w:rsidRPr="003D2340" w:rsidRDefault="00D90171" w:rsidP="004379F4">
            <w:pPr>
              <w:rPr>
                <w:rFonts w:cs="Arial"/>
              </w:rPr>
            </w:pPr>
          </w:p>
        </w:tc>
        <w:tc>
          <w:tcPr>
            <w:tcW w:w="2444" w:type="dxa"/>
            <w:vAlign w:val="center"/>
          </w:tcPr>
          <w:p w14:paraId="5E6777B0" w14:textId="77777777" w:rsidR="00D90171" w:rsidRPr="003D2340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500</w:t>
            </w:r>
          </w:p>
        </w:tc>
        <w:tc>
          <w:tcPr>
            <w:tcW w:w="2445" w:type="dxa"/>
            <w:vAlign w:val="center"/>
          </w:tcPr>
          <w:p w14:paraId="42678B7B" w14:textId="77777777" w:rsidR="00D90171" w:rsidRPr="003D2340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2,5</w:t>
            </w:r>
          </w:p>
        </w:tc>
        <w:tc>
          <w:tcPr>
            <w:tcW w:w="2445" w:type="dxa"/>
            <w:vAlign w:val="center"/>
          </w:tcPr>
          <w:p w14:paraId="195EC0C8" w14:textId="77777777" w:rsidR="00D90171" w:rsidRPr="003D2340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1,5</w:t>
            </w:r>
          </w:p>
        </w:tc>
      </w:tr>
      <w:tr w:rsidR="00D90171" w:rsidRPr="003D2340" w14:paraId="30138A15" w14:textId="77777777" w:rsidTr="004379F4">
        <w:tc>
          <w:tcPr>
            <w:tcW w:w="2444" w:type="dxa"/>
            <w:vMerge/>
            <w:vAlign w:val="center"/>
          </w:tcPr>
          <w:p w14:paraId="70C5E8EC" w14:textId="77777777" w:rsidR="00D90171" w:rsidRPr="003D2340" w:rsidRDefault="00D90171" w:rsidP="004379F4">
            <w:pPr>
              <w:rPr>
                <w:rFonts w:cs="Arial"/>
              </w:rPr>
            </w:pPr>
          </w:p>
        </w:tc>
        <w:tc>
          <w:tcPr>
            <w:tcW w:w="2444" w:type="dxa"/>
            <w:vAlign w:val="center"/>
          </w:tcPr>
          <w:p w14:paraId="73859EF7" w14:textId="77777777" w:rsidR="00D90171" w:rsidRPr="003D2340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800</w:t>
            </w:r>
          </w:p>
        </w:tc>
        <w:tc>
          <w:tcPr>
            <w:tcW w:w="2445" w:type="dxa"/>
            <w:vAlign w:val="center"/>
          </w:tcPr>
          <w:p w14:paraId="68306609" w14:textId="77777777" w:rsidR="00D90171" w:rsidRPr="003D2340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4,0</w:t>
            </w:r>
          </w:p>
        </w:tc>
        <w:tc>
          <w:tcPr>
            <w:tcW w:w="2445" w:type="dxa"/>
            <w:vAlign w:val="center"/>
          </w:tcPr>
          <w:p w14:paraId="23C74E4C" w14:textId="77777777" w:rsidR="00D90171" w:rsidRPr="003D2340" w:rsidRDefault="00D90171" w:rsidP="004379F4">
            <w:pPr>
              <w:rPr>
                <w:rFonts w:cs="Arial"/>
              </w:rPr>
            </w:pPr>
            <w:r w:rsidRPr="00712925">
              <w:rPr>
                <w:rFonts w:cs="Arial"/>
              </w:rPr>
              <w:t>2,5</w:t>
            </w:r>
          </w:p>
        </w:tc>
      </w:tr>
    </w:tbl>
    <w:p w14:paraId="3BA928BF" w14:textId="77777777" w:rsidR="007C5E04" w:rsidRPr="000C79A3" w:rsidRDefault="000F4539" w:rsidP="00446727">
      <w:pPr>
        <w:jc w:val="both"/>
        <w:rPr>
          <w:rStyle w:val="Siln"/>
        </w:rPr>
      </w:pPr>
      <w:r w:rsidRPr="000C79A3">
        <w:rPr>
          <w:rStyle w:val="Siln"/>
        </w:rPr>
        <w:t>Manipulace a</w:t>
      </w:r>
      <w:r w:rsidR="003126CD" w:rsidRPr="000C79A3">
        <w:rPr>
          <w:rStyle w:val="Siln"/>
        </w:rPr>
        <w:t xml:space="preserve"> skladování</w:t>
      </w:r>
    </w:p>
    <w:p w14:paraId="638D0485" w14:textId="77777777" w:rsidR="000F4539" w:rsidRPr="000C79A3" w:rsidRDefault="000F4539" w:rsidP="00446727">
      <w:pPr>
        <w:jc w:val="both"/>
      </w:pPr>
      <w:r w:rsidRPr="000C79A3">
        <w:t>S prvky se manipuluje pomocí paletovacích kleští výrobní linky nebo vysokozdvižným manipulačním vozíkem.</w:t>
      </w:r>
    </w:p>
    <w:p w14:paraId="33F35A0E" w14:textId="77777777" w:rsidR="000F4539" w:rsidRPr="000C79A3" w:rsidRDefault="000F4539" w:rsidP="00446727">
      <w:pPr>
        <w:jc w:val="both"/>
      </w:pPr>
      <w:r w:rsidRPr="000C79A3">
        <w:t>Na stavbě se s dílci manipuluje pomocí vysokozdvižného vozíku nebo ručně.</w:t>
      </w:r>
    </w:p>
    <w:p w14:paraId="19D2889B" w14:textId="77777777" w:rsidR="000F4539" w:rsidRPr="000C79A3" w:rsidRDefault="000F4539" w:rsidP="00446727">
      <w:pPr>
        <w:jc w:val="both"/>
      </w:pPr>
      <w:r w:rsidRPr="000C79A3">
        <w:t>Betonové dlažební dílce se skladují na</w:t>
      </w:r>
      <w:r w:rsidR="00446727">
        <w:t xml:space="preserve"> skládkách s rovným, zpevněným </w:t>
      </w:r>
      <w:r w:rsidRPr="000C79A3">
        <w:t xml:space="preserve">a odvodněným podložím maximálně ve třech vrstvách palet na sobě. </w:t>
      </w:r>
    </w:p>
    <w:p w14:paraId="3CCF5AA8" w14:textId="77777777" w:rsidR="003126CD" w:rsidRPr="000C79A3" w:rsidRDefault="003F3E2D" w:rsidP="00446727">
      <w:pPr>
        <w:jc w:val="both"/>
        <w:rPr>
          <w:rStyle w:val="Siln"/>
        </w:rPr>
      </w:pPr>
      <w:r w:rsidRPr="000C79A3">
        <w:rPr>
          <w:rStyle w:val="Siln"/>
        </w:rPr>
        <w:t>Doprava</w:t>
      </w:r>
    </w:p>
    <w:p w14:paraId="79D5A948" w14:textId="77777777" w:rsidR="003F3E2D" w:rsidRPr="000C79A3" w:rsidRDefault="00EB5CD3" w:rsidP="00446727">
      <w:pPr>
        <w:jc w:val="both"/>
      </w:pPr>
      <w:r>
        <w:t>Betonové dlažební dílce</w:t>
      </w:r>
      <w:r w:rsidR="003F3E2D" w:rsidRPr="000C79A3">
        <w:t xml:space="preserve"> se dopravují max. v jedné vrstvě palet, které musí být zajištěny proti pohybu. Nakládání a zabezpečování betonových dílců při silniční a železniční přepravě se dále řídí platnými předpisy pro silniční a železniční dopravu.</w:t>
      </w:r>
    </w:p>
    <w:p w14:paraId="14CC2F96" w14:textId="77777777" w:rsidR="003126CD" w:rsidRPr="000C79A3" w:rsidRDefault="0041707C" w:rsidP="00446727">
      <w:pPr>
        <w:jc w:val="both"/>
        <w:rPr>
          <w:rStyle w:val="Siln"/>
        </w:rPr>
      </w:pPr>
      <w:r w:rsidRPr="000C79A3">
        <w:rPr>
          <w:rStyle w:val="Siln"/>
        </w:rPr>
        <w:t>Pokládka dlažby</w:t>
      </w:r>
    </w:p>
    <w:p w14:paraId="1608A808" w14:textId="77777777" w:rsidR="00CB07A7" w:rsidRPr="003D2340" w:rsidRDefault="00CB07A7" w:rsidP="00CB07A7">
      <w:pPr>
        <w:jc w:val="both"/>
      </w:pPr>
      <w:r>
        <w:t xml:space="preserve">Pokládka dlažby je popsána v dokumentu </w:t>
      </w:r>
      <w:r w:rsidRPr="00811B16">
        <w:rPr>
          <w:i/>
        </w:rPr>
        <w:t xml:space="preserve">Montážní návod – </w:t>
      </w:r>
      <w:r>
        <w:rPr>
          <w:i/>
        </w:rPr>
        <w:t>Betonové dlažební prvky</w:t>
      </w:r>
      <w:r>
        <w:t xml:space="preserve">, který je ke stažení na internetových stránkách </w:t>
      </w:r>
      <w:hyperlink r:id="rId9" w:history="1">
        <w:r w:rsidRPr="00CF27FA">
          <w:rPr>
            <w:rStyle w:val="Hypertextovodkaz"/>
          </w:rPr>
          <w:t>www.prefa.cz</w:t>
        </w:r>
      </w:hyperlink>
      <w:r>
        <w:t>.</w:t>
      </w:r>
    </w:p>
    <w:p w14:paraId="5599A585" w14:textId="77777777" w:rsidR="003126CD" w:rsidRPr="000C79A3" w:rsidRDefault="003126CD" w:rsidP="00446727">
      <w:pPr>
        <w:jc w:val="both"/>
      </w:pPr>
    </w:p>
    <w:p w14:paraId="026FCCF1" w14:textId="77777777" w:rsidR="003126CD" w:rsidRPr="000C79A3" w:rsidRDefault="003126CD" w:rsidP="00446727">
      <w:pPr>
        <w:jc w:val="both"/>
      </w:pPr>
    </w:p>
    <w:p w14:paraId="1615E310" w14:textId="77777777" w:rsidR="003126CD" w:rsidRPr="000C79A3" w:rsidRDefault="003126CD" w:rsidP="00446727">
      <w:pPr>
        <w:jc w:val="both"/>
      </w:pPr>
    </w:p>
    <w:sectPr w:rsidR="003126CD" w:rsidRPr="000C79A3" w:rsidSect="00725B29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AA0FD" w14:textId="77777777" w:rsidR="004E56CC" w:rsidRDefault="004E56CC" w:rsidP="00725B29">
      <w:pPr>
        <w:spacing w:after="0" w:line="240" w:lineRule="auto"/>
      </w:pPr>
      <w:r>
        <w:separator/>
      </w:r>
    </w:p>
  </w:endnote>
  <w:endnote w:type="continuationSeparator" w:id="0">
    <w:p w14:paraId="3D981EDD" w14:textId="77777777" w:rsidR="004E56CC" w:rsidRDefault="004E56CC" w:rsidP="0072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50E6" w14:textId="77777777" w:rsidR="00E83B9F" w:rsidRDefault="00E83B9F">
    <w:pPr>
      <w:pStyle w:val="Zpat"/>
      <w:jc w:val="center"/>
      <w:rPr>
        <w:caps/>
        <w:color w:val="000000" w:themeColor="text1"/>
      </w:rPr>
    </w:pPr>
    <w:r>
      <w:rPr>
        <w:caps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2CC202" wp14:editId="651B8CDC">
              <wp:simplePos x="0" y="0"/>
              <wp:positionH relativeFrom="column">
                <wp:posOffset>2152759</wp:posOffset>
              </wp:positionH>
              <wp:positionV relativeFrom="paragraph">
                <wp:posOffset>84455</wp:posOffset>
              </wp:positionV>
              <wp:extent cx="2524760" cy="0"/>
              <wp:effectExtent l="0" t="0" r="2794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2476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C1603" id="Přímá spojnice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6.65pt" to="368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" strokecolor="black [3200]" strokeweight=".5pt">
              <v:stroke joinstyle="miter"/>
            </v:line>
          </w:pict>
        </mc:Fallback>
      </mc:AlternateContent>
    </w:r>
  </w:p>
  <w:p w14:paraId="6F557CF7" w14:textId="77777777" w:rsidR="00E83B9F" w:rsidRPr="00E83B9F" w:rsidRDefault="00E83B9F">
    <w:pPr>
      <w:pStyle w:val="Zpat"/>
      <w:jc w:val="center"/>
      <w:rPr>
        <w:caps/>
        <w:color w:val="000000" w:themeColor="text1"/>
      </w:rPr>
    </w:pPr>
    <w:r w:rsidRPr="00E83B9F">
      <w:rPr>
        <w:caps/>
        <w:color w:val="000000" w:themeColor="text1"/>
      </w:rPr>
      <w:fldChar w:fldCharType="begin"/>
    </w:r>
    <w:r w:rsidRPr="00E83B9F">
      <w:rPr>
        <w:caps/>
        <w:color w:val="000000" w:themeColor="text1"/>
      </w:rPr>
      <w:instrText>PAGE   \* MERGEFORMAT</w:instrText>
    </w:r>
    <w:r w:rsidRPr="00E83B9F">
      <w:rPr>
        <w:caps/>
        <w:color w:val="000000" w:themeColor="text1"/>
      </w:rPr>
      <w:fldChar w:fldCharType="separate"/>
    </w:r>
    <w:r w:rsidR="00411FAD">
      <w:rPr>
        <w:caps/>
        <w:noProof/>
        <w:color w:val="000000" w:themeColor="text1"/>
      </w:rPr>
      <w:t>2</w:t>
    </w:r>
    <w:r w:rsidRPr="00E83B9F">
      <w:rPr>
        <w:caps/>
        <w:color w:val="000000" w:themeColor="text1"/>
      </w:rPr>
      <w:fldChar w:fldCharType="end"/>
    </w:r>
  </w:p>
  <w:p w14:paraId="3DA801D9" w14:textId="77777777" w:rsidR="00E83B9F" w:rsidRDefault="00E83B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D55E" w14:textId="77777777" w:rsidR="004E56CC" w:rsidRDefault="004E56CC" w:rsidP="00725B29">
      <w:pPr>
        <w:spacing w:after="0" w:line="240" w:lineRule="auto"/>
      </w:pPr>
      <w:r>
        <w:separator/>
      </w:r>
    </w:p>
  </w:footnote>
  <w:footnote w:type="continuationSeparator" w:id="0">
    <w:p w14:paraId="30012F05" w14:textId="77777777" w:rsidR="004E56CC" w:rsidRDefault="004E56CC" w:rsidP="0072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AA993" w14:textId="77777777" w:rsidR="00725B29" w:rsidRDefault="00725B29" w:rsidP="00725B29">
    <w:pPr>
      <w:pStyle w:val="Zhlav"/>
      <w:tabs>
        <w:tab w:val="clear" w:pos="9072"/>
      </w:tabs>
    </w:pPr>
    <w:r>
      <w:t>TECHNICKÉ LISTY</w:t>
    </w:r>
  </w:p>
  <w:p w14:paraId="5A382F63" w14:textId="77777777" w:rsidR="00725B29" w:rsidRPr="00725B29" w:rsidRDefault="00725B29" w:rsidP="00725B29">
    <w:pPr>
      <w:pStyle w:val="Zhlav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0C731" wp14:editId="17866065">
              <wp:simplePos x="0" y="0"/>
              <wp:positionH relativeFrom="column">
                <wp:posOffset>-1458</wp:posOffset>
              </wp:positionH>
              <wp:positionV relativeFrom="paragraph">
                <wp:posOffset>15464</wp:posOffset>
              </wp:positionV>
              <wp:extent cx="6920753" cy="31377"/>
              <wp:effectExtent l="0" t="0" r="33020" b="2603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20753" cy="31377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2282E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2pt" to="544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" strokecolor="black [3200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29"/>
    <w:rsid w:val="000C79A3"/>
    <w:rsid w:val="000D2862"/>
    <w:rsid w:val="000F4539"/>
    <w:rsid w:val="00105F48"/>
    <w:rsid w:val="00136141"/>
    <w:rsid w:val="00170331"/>
    <w:rsid w:val="0019353F"/>
    <w:rsid w:val="0023668D"/>
    <w:rsid w:val="00252501"/>
    <w:rsid w:val="00285F6C"/>
    <w:rsid w:val="002A0926"/>
    <w:rsid w:val="003126CD"/>
    <w:rsid w:val="00364998"/>
    <w:rsid w:val="003A18AB"/>
    <w:rsid w:val="003B01E2"/>
    <w:rsid w:val="003D072B"/>
    <w:rsid w:val="003D3AA2"/>
    <w:rsid w:val="003F3E2D"/>
    <w:rsid w:val="00411FAD"/>
    <w:rsid w:val="0041707C"/>
    <w:rsid w:val="00446727"/>
    <w:rsid w:val="00446CE4"/>
    <w:rsid w:val="004957B3"/>
    <w:rsid w:val="004E2AE1"/>
    <w:rsid w:val="004E56CC"/>
    <w:rsid w:val="005031ED"/>
    <w:rsid w:val="00515CFE"/>
    <w:rsid w:val="00542B90"/>
    <w:rsid w:val="005C60B0"/>
    <w:rsid w:val="005F1010"/>
    <w:rsid w:val="00622575"/>
    <w:rsid w:val="006D5472"/>
    <w:rsid w:val="00712316"/>
    <w:rsid w:val="00712C00"/>
    <w:rsid w:val="00725B29"/>
    <w:rsid w:val="007340D3"/>
    <w:rsid w:val="00747410"/>
    <w:rsid w:val="007C5E04"/>
    <w:rsid w:val="007F61C1"/>
    <w:rsid w:val="008065C1"/>
    <w:rsid w:val="00817316"/>
    <w:rsid w:val="00832471"/>
    <w:rsid w:val="00835D97"/>
    <w:rsid w:val="00861600"/>
    <w:rsid w:val="008922C6"/>
    <w:rsid w:val="008D1BC1"/>
    <w:rsid w:val="008F19F1"/>
    <w:rsid w:val="00907A7A"/>
    <w:rsid w:val="00915C63"/>
    <w:rsid w:val="00A95A4B"/>
    <w:rsid w:val="00AA122F"/>
    <w:rsid w:val="00BA211D"/>
    <w:rsid w:val="00C328B3"/>
    <w:rsid w:val="00C66531"/>
    <w:rsid w:val="00CA2BFD"/>
    <w:rsid w:val="00CB07A7"/>
    <w:rsid w:val="00D45927"/>
    <w:rsid w:val="00D90171"/>
    <w:rsid w:val="00DB40BE"/>
    <w:rsid w:val="00DE0A54"/>
    <w:rsid w:val="00DF65A6"/>
    <w:rsid w:val="00E03B17"/>
    <w:rsid w:val="00E42C0F"/>
    <w:rsid w:val="00E83B9F"/>
    <w:rsid w:val="00EB5CD3"/>
    <w:rsid w:val="00EE6787"/>
    <w:rsid w:val="00EF14B0"/>
    <w:rsid w:val="00F41E29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E8E279"/>
  <w15:chartTrackingRefBased/>
  <w15:docId w15:val="{EE373899-1D1B-4610-BCC6-43C0277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B29"/>
  </w:style>
  <w:style w:type="paragraph" w:styleId="Zpat">
    <w:name w:val="footer"/>
    <w:basedOn w:val="Normln"/>
    <w:link w:val="ZpatChar"/>
    <w:uiPriority w:val="99"/>
    <w:unhideWhenUsed/>
    <w:rsid w:val="0072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B29"/>
  </w:style>
  <w:style w:type="paragraph" w:styleId="Bezmezer">
    <w:name w:val="No Spacing"/>
    <w:uiPriority w:val="1"/>
    <w:qFormat/>
    <w:rsid w:val="00915C6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15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15C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C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15C63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915C63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915C63"/>
    <w:rPr>
      <w:b/>
      <w:bCs/>
    </w:rPr>
  </w:style>
  <w:style w:type="character" w:customStyle="1" w:styleId="units-m2">
    <w:name w:val="units-m2"/>
    <w:basedOn w:val="Standardnpsmoodstavce"/>
    <w:rsid w:val="002A0926"/>
  </w:style>
  <w:style w:type="table" w:styleId="Mkatabulky">
    <w:name w:val="Table Grid"/>
    <w:basedOn w:val="Normlntabulka"/>
    <w:rsid w:val="000F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0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ref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Prefa Brno a.s.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Fleková Monika</dc:creator>
  <cp:keywords/>
  <dc:description/>
  <cp:lastModifiedBy>Tomeš Adam</cp:lastModifiedBy>
  <cp:revision>3</cp:revision>
  <cp:lastPrinted>2020-12-02T08:21:00Z</cp:lastPrinted>
  <dcterms:created xsi:type="dcterms:W3CDTF">2024-09-17T03:50:00Z</dcterms:created>
  <dcterms:modified xsi:type="dcterms:W3CDTF">2024-10-17T08:38:00Z</dcterms:modified>
</cp:coreProperties>
</file>